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 к рабочей программе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 английскому языку для 3  классов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ПОЯСНИТЕЛЬНАЯ ЗАПИСКА</w:t>
      </w:r>
    </w:p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Рабочая программа по иностранному языку для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 соответствует следующим документам: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государственному образовательному стандарту основного общего образования;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учебному плану МБОУ СОШ №19 на 2016-2017 учебный год;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>- примерной программ</w:t>
      </w:r>
      <w:r>
        <w:rPr>
          <w:sz w:val="28"/>
          <w:szCs w:val="28"/>
        </w:rPr>
        <w:t>е</w:t>
      </w:r>
      <w:r>
        <w:rPr>
          <w:sz w:val="28"/>
          <w:szCs w:val="28"/>
        </w:rPr>
        <w:t xml:space="preserve"> по английскому языку </w:t>
      </w:r>
      <w:r>
        <w:rPr>
          <w:sz w:val="28"/>
          <w:szCs w:val="28"/>
        </w:rPr>
        <w:t xml:space="preserve">М.Д. Поспеловой, Н.И . Быковой </w:t>
      </w:r>
      <w:r>
        <w:rPr>
          <w:sz w:val="28"/>
          <w:szCs w:val="28"/>
        </w:rPr>
        <w:t xml:space="preserve"> (Примерные программы по иностранным языкам </w:t>
      </w:r>
      <w:r>
        <w:rPr>
          <w:sz w:val="28"/>
          <w:szCs w:val="28"/>
        </w:rPr>
        <w:t>2-4</w:t>
      </w:r>
      <w:r>
        <w:rPr>
          <w:sz w:val="28"/>
          <w:szCs w:val="28"/>
        </w:rPr>
        <w:t xml:space="preserve"> кл. Пособие для учителей общеобразовательных учреждений. Переработанное и дополненное издание./  «Просвещение», 201</w:t>
      </w:r>
      <w:r>
        <w:rPr>
          <w:sz w:val="28"/>
          <w:szCs w:val="28"/>
        </w:rPr>
        <w:t>5</w:t>
      </w:r>
      <w:r>
        <w:rPr>
          <w:sz w:val="28"/>
          <w:szCs w:val="28"/>
        </w:rPr>
        <w:t>;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федеральному перечню учебников.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Программа составлена к учебнику для общеобразовательных учреждений «Английский в фокусе» для </w:t>
      </w:r>
      <w:r>
        <w:rPr>
          <w:sz w:val="28"/>
          <w:szCs w:val="28"/>
        </w:rPr>
        <w:t>3</w:t>
      </w:r>
      <w:r>
        <w:rPr>
          <w:sz w:val="28"/>
          <w:szCs w:val="28"/>
        </w:rPr>
        <w:t xml:space="preserve"> класса, УМК, авторы Н.Быкова, М. Поспелова, Д. Дули, </w:t>
      </w:r>
      <w:r>
        <w:rPr>
          <w:sz w:val="28"/>
          <w:szCs w:val="28"/>
        </w:rPr>
        <w:t xml:space="preserve">Н </w:t>
      </w:r>
      <w:r>
        <w:rPr>
          <w:sz w:val="28"/>
          <w:szCs w:val="28"/>
        </w:rPr>
        <w:t xml:space="preserve"> В. Эвенс. – М.: Express Publishing: Просвещение, 2015.</w:t>
      </w:r>
    </w:p>
    <w:p>
      <w:pPr>
        <w:pStyle w:val="Normal"/>
        <w:ind w:left="0" w:right="0" w:firstLine="709"/>
        <w:jc w:val="both"/>
        <w:rPr/>
      </w:pPr>
      <w:r>
        <w:rPr>
          <w:sz w:val="28"/>
          <w:szCs w:val="28"/>
        </w:rPr>
        <w:t xml:space="preserve">Рабочая программа рассчитана на </w:t>
      </w:r>
      <w:r>
        <w:rPr>
          <w:sz w:val="28"/>
          <w:szCs w:val="28"/>
        </w:rPr>
        <w:t>68</w:t>
      </w:r>
      <w:r>
        <w:rPr>
          <w:sz w:val="28"/>
          <w:szCs w:val="28"/>
        </w:rPr>
        <w:t xml:space="preserve"> часа в году (из расчёта </w:t>
      </w:r>
      <w:r>
        <w:rPr>
          <w:sz w:val="28"/>
          <w:szCs w:val="28"/>
        </w:rPr>
        <w:t>2</w:t>
      </w:r>
      <w:r>
        <w:rPr>
          <w:sz w:val="28"/>
          <w:szCs w:val="28"/>
        </w:rPr>
        <w:t xml:space="preserve"> часа в неделю), с </w:t>
      </w:r>
      <w:r>
        <w:rPr>
          <w:sz w:val="28"/>
          <w:szCs w:val="28"/>
        </w:rPr>
        <w:t>учетом</w:t>
      </w:r>
      <w:r>
        <w:rPr>
          <w:sz w:val="28"/>
          <w:szCs w:val="28"/>
        </w:rPr>
        <w:t xml:space="preserve"> 34 учебных недель. </w:t>
      </w:r>
    </w:p>
    <w:p>
      <w:pPr>
        <w:pStyle w:val="Normal"/>
        <w:ind w:left="0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C7c3"/>
        <w:spacing w:lineRule="atLeast" w:line="270" w:before="0" w:after="0"/>
        <w:jc w:val="center"/>
        <w:rPr/>
      </w:pPr>
      <w:r>
        <w:rPr>
          <w:rStyle w:val="C1"/>
          <w:sz w:val="28"/>
          <w:szCs w:val="28"/>
        </w:rPr>
        <w:t xml:space="preserve">         </w:t>
      </w:r>
    </w:p>
    <w:p>
      <w:pPr>
        <w:pStyle w:val="C7c3"/>
        <w:spacing w:lineRule="atLeast" w:line="270" w:before="0" w:after="0"/>
        <w:jc w:val="center"/>
        <w:rPr/>
      </w:pPr>
      <w:r>
        <w:rPr>
          <w:rStyle w:val="C1"/>
          <w:sz w:val="28"/>
          <w:szCs w:val="28"/>
        </w:rPr>
        <w:t xml:space="preserve">  </w:t>
      </w:r>
      <w:r>
        <w:rPr>
          <w:rStyle w:val="C1"/>
          <w:b/>
          <w:sz w:val="28"/>
          <w:szCs w:val="28"/>
        </w:rPr>
        <w:t xml:space="preserve"> </w:t>
      </w:r>
      <w:r>
        <w:rPr>
          <w:rStyle w:val="C1"/>
          <w:b/>
          <w:sz w:val="28"/>
          <w:szCs w:val="28"/>
        </w:rPr>
        <w:t>Планируемые результаты освоения учебного предмета.</w:t>
      </w:r>
    </w:p>
    <w:p>
      <w:pPr>
        <w:pStyle w:val="C7c3"/>
        <w:spacing w:lineRule="atLeast" w:line="270" w:before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C7c3"/>
        <w:spacing w:lineRule="atLeast" w:line="270" w:before="0" w:after="0"/>
        <w:ind w:left="0" w:right="0" w:firstLine="708"/>
        <w:jc w:val="both"/>
        <w:rPr/>
      </w:pPr>
      <w:r>
        <w:rPr>
          <w:rStyle w:val="C1c9c5"/>
          <w:bCs/>
          <w:sz w:val="28"/>
          <w:szCs w:val="28"/>
          <w:u w:val="single"/>
        </w:rPr>
        <w:t>Личностными</w:t>
      </w:r>
      <w:r>
        <w:rPr>
          <w:rStyle w:val="C1"/>
          <w:sz w:val="28"/>
          <w:szCs w:val="28"/>
        </w:rPr>
        <w:t> результатами изучения иностранного языка в начальной школе являются: общее представление о мире как многоязычном и поликультурном обществе; осознание языка, в том числе иностранного, как основного средства общения между людьми; знакомство с миром зарубежных сверстников с использованием средств изучаемого языка (через детский фольклор, некоторые образцы детской художественной литературы традиции).</w:t>
      </w:r>
    </w:p>
    <w:p>
      <w:pPr>
        <w:pStyle w:val="C7c3"/>
        <w:spacing w:lineRule="atLeast" w:line="270" w:before="0" w:after="0"/>
        <w:ind w:left="0" w:right="0" w:firstLine="708"/>
        <w:jc w:val="both"/>
        <w:rPr/>
      </w:pPr>
      <w:r>
        <w:rPr>
          <w:rStyle w:val="C1c9c5"/>
          <w:bCs/>
          <w:sz w:val="28"/>
          <w:szCs w:val="28"/>
          <w:u w:val="single"/>
        </w:rPr>
        <w:t>Метапредметными</w:t>
      </w:r>
      <w:r>
        <w:rPr>
          <w:rStyle w:val="C1"/>
          <w:sz w:val="28"/>
          <w:szCs w:val="28"/>
        </w:rPr>
        <w:t> результатами изучения иностранного языка в начальной школе являются:</w:t>
      </w:r>
    </w:p>
    <w:p>
      <w:pPr>
        <w:pStyle w:val="C7c3"/>
        <w:spacing w:lineRule="atLeast" w:line="270" w:before="0" w:after="0"/>
        <w:ind w:left="0" w:right="0" w:firstLine="708"/>
        <w:jc w:val="both"/>
        <w:rPr/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развитие умений взаимодействия</w:t>
      </w:r>
      <w:r>
        <w:rPr>
          <w:rStyle w:val="C1"/>
          <w:sz w:val="28"/>
          <w:szCs w:val="28"/>
        </w:rPr>
        <w:t> с учебных спектаклей с использованием английского языка; окружающими, выполняя различные роли в пределах речевых потребностей м возможностей младшего школьника;</w:t>
      </w:r>
    </w:p>
    <w:p>
      <w:pPr>
        <w:pStyle w:val="C7c3"/>
        <w:spacing w:lineRule="atLeast" w:line="270" w:before="0" w:after="0"/>
        <w:ind w:left="0" w:right="0" w:firstLine="708"/>
        <w:jc w:val="both"/>
        <w:rPr/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развитие коммуникативных способностей</w:t>
      </w:r>
      <w:r>
        <w:rPr>
          <w:rStyle w:val="C1"/>
          <w:sz w:val="28"/>
          <w:szCs w:val="28"/>
        </w:rPr>
        <w:t> школьника, умения выбирать адекватные языковые и речевые средства для успешного решения элементарной коммуникативной задачи;</w:t>
      </w:r>
    </w:p>
    <w:p>
      <w:pPr>
        <w:pStyle w:val="C7c3"/>
        <w:spacing w:lineRule="atLeast" w:line="270" w:before="0" w:after="0"/>
        <w:ind w:left="0" w:right="0" w:firstLine="708"/>
        <w:jc w:val="both"/>
        <w:rPr/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расширение общего лингвистического кругозора</w:t>
      </w:r>
      <w:r>
        <w:rPr>
          <w:rStyle w:val="C1"/>
          <w:sz w:val="28"/>
          <w:szCs w:val="28"/>
        </w:rPr>
        <w:t> младшего школьника;</w:t>
      </w:r>
    </w:p>
    <w:p>
      <w:pPr>
        <w:pStyle w:val="C7c3"/>
        <w:spacing w:lineRule="atLeast" w:line="270" w:before="0" w:after="0"/>
        <w:ind w:left="0" w:right="0" w:firstLine="708"/>
        <w:jc w:val="both"/>
        <w:rPr/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развитие познавательной, эмоциональной и волевой сфер</w:t>
      </w:r>
      <w:r>
        <w:rPr>
          <w:rStyle w:val="C1"/>
          <w:sz w:val="28"/>
          <w:szCs w:val="28"/>
        </w:rPr>
        <w:t> младшего школьника, формирование мотивации к изучению иностранного языка;</w:t>
      </w:r>
    </w:p>
    <w:p>
      <w:pPr>
        <w:pStyle w:val="C7c3"/>
        <w:spacing w:lineRule="atLeast" w:line="270" w:before="0" w:after="0"/>
        <w:ind w:left="0" w:right="0" w:firstLine="708"/>
        <w:jc w:val="both"/>
        <w:rPr/>
      </w:pPr>
      <w:r>
        <w:rPr>
          <w:rStyle w:val="C1"/>
          <w:sz w:val="28"/>
          <w:szCs w:val="28"/>
        </w:rPr>
        <w:t>-</w:t>
      </w:r>
      <w:r>
        <w:rPr>
          <w:rStyle w:val="Appleconvertedspace"/>
          <w:sz w:val="28"/>
          <w:szCs w:val="28"/>
        </w:rPr>
        <w:t> </w:t>
      </w:r>
      <w:r>
        <w:rPr>
          <w:rStyle w:val="C1c9c5"/>
          <w:bCs/>
          <w:sz w:val="28"/>
          <w:szCs w:val="28"/>
          <w:u w:val="single"/>
        </w:rPr>
        <w:t>овладение умением координированной работы</w:t>
      </w:r>
      <w:r>
        <w:rPr>
          <w:rStyle w:val="C1"/>
          <w:sz w:val="28"/>
          <w:szCs w:val="28"/>
        </w:rPr>
        <w:t> с разными компонентами учебно-методического комплекта (учебником, аудиодиском и т.д.).</w:t>
      </w:r>
    </w:p>
    <w:p>
      <w:pPr>
        <w:pStyle w:val="C7c3"/>
        <w:spacing w:lineRule="atLeast" w:line="270" w:before="0" w:after="0"/>
        <w:ind w:left="0" w:right="0" w:firstLine="708"/>
        <w:jc w:val="both"/>
        <w:rPr/>
      </w:pPr>
      <w:r>
        <w:rPr>
          <w:rStyle w:val="C1c9c5"/>
          <w:bCs/>
          <w:sz w:val="28"/>
          <w:szCs w:val="28"/>
          <w:u w:val="single"/>
        </w:rPr>
        <w:t>Предметными результатами</w:t>
      </w:r>
      <w:r>
        <w:rPr>
          <w:rStyle w:val="C1"/>
          <w:sz w:val="28"/>
          <w:szCs w:val="28"/>
        </w:rPr>
        <w:t> изучения иностранного языка в начальной школе являются: овладение начальными представлениями о нормах иностранного языка (фонетических, лексических, грамматических); умение (в объеме содержания курса) находить и сравнивать такие языковые единицы, как звук, буква, слово.</w:t>
      </w:r>
    </w:p>
    <w:p>
      <w:pPr>
        <w:pStyle w:val="Normal"/>
        <w:numPr>
          <w:ilvl w:val="0"/>
          <w:numId w:val="1"/>
        </w:numPr>
        <w:spacing w:lineRule="atLeast" w:line="270"/>
        <w:ind w:left="1068" w:right="0" w:hanging="360"/>
        <w:jc w:val="both"/>
        <w:rPr/>
      </w:pPr>
      <w:r>
        <w:rPr>
          <w:rStyle w:val="C1"/>
          <w:sz w:val="28"/>
          <w:szCs w:val="28"/>
        </w:rPr>
        <w:t>В коммуникативной сфере (т.е. во владении английским языком как средством общения)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c9c18"/>
          <w:i/>
          <w:iCs/>
          <w:sz w:val="28"/>
          <w:szCs w:val="28"/>
          <w:u w:val="single"/>
        </w:rPr>
        <w:t>Речевая компетенция</w:t>
      </w:r>
      <w:r>
        <w:rPr>
          <w:rStyle w:val="C1"/>
          <w:sz w:val="28"/>
          <w:szCs w:val="28"/>
        </w:rPr>
        <w:t> в следующих видах речевой деятельности: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c18"/>
          <w:i/>
          <w:iCs/>
          <w:sz w:val="28"/>
          <w:szCs w:val="28"/>
        </w:rPr>
        <w:t>Говорении: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вести этикетный диалог в ограниченном круге типичных ситуаций общения; диалог-расспрос (вопрос-ответ) и диалог-побуждение к действию;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уметь на элементарном уровне рассказать о себе, семье, друге, описывать предмет, картинку; кратко охарактеризовать персонаж.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c18"/>
          <w:i/>
          <w:iCs/>
          <w:sz w:val="28"/>
          <w:szCs w:val="28"/>
        </w:rPr>
        <w:t>Аудировании: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c18"/>
          <w:i/>
          <w:iCs/>
          <w:sz w:val="28"/>
          <w:szCs w:val="28"/>
        </w:rPr>
        <w:t>-</w:t>
      </w:r>
      <w:r>
        <w:rPr>
          <w:rStyle w:val="C1"/>
          <w:sz w:val="28"/>
          <w:szCs w:val="28"/>
        </w:rPr>
        <w:t> понимать на слух речь учителя и одноклассников, основное содержание небольших доступных текстов в аудиозапсиси, построенных на изученном языковом материале;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c18"/>
          <w:i/>
          <w:iCs/>
          <w:sz w:val="28"/>
          <w:szCs w:val="28"/>
        </w:rPr>
        <w:t>Чтении:</w:t>
      </w:r>
      <w:r>
        <w:rPr>
          <w:rStyle w:val="C1"/>
          <w:sz w:val="28"/>
          <w:szCs w:val="28"/>
        </w:rPr>
        <w:t> 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читать вслух небольшие тексты, построенные на изученном языковом материале, соблюдая правила чтения и нужную интонацию;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c18"/>
          <w:i/>
          <w:iCs/>
          <w:sz w:val="28"/>
          <w:szCs w:val="28"/>
        </w:rPr>
        <w:t>Письменной речи</w:t>
      </w:r>
      <w:r>
        <w:rPr>
          <w:rStyle w:val="C1"/>
          <w:sz w:val="28"/>
          <w:szCs w:val="28"/>
        </w:rPr>
        <w:t>:  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владеть техникой письма;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писать с опорой на образец поздравления с праздником и короткое личное письмо.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c9c18"/>
          <w:i/>
          <w:iCs/>
          <w:sz w:val="28"/>
          <w:szCs w:val="28"/>
          <w:u w:val="single"/>
        </w:rPr>
        <w:t>Языковая компетенция (владение языковыми средствами):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адекватное произношение и различие на слух всех звуков английского языка; соблюдение правильного ударения в словах и фразах;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соблюдение особенностей интонации основных типов предложений;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применение основных правил чтения и орфографии, изученных в курсе начальной школы;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распознавание и употребление в речи изученных в курсе начальной школы лексических единиц (слов, словосочетаний, оценочной лексики, речевых клише) и грамматических явлений.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c9c18"/>
          <w:i/>
          <w:iCs/>
          <w:sz w:val="28"/>
          <w:szCs w:val="28"/>
          <w:u w:val="single"/>
        </w:rPr>
        <w:t>Социокультурная осведомленность</w:t>
      </w:r>
      <w:r>
        <w:rPr>
          <w:rStyle w:val="C1"/>
          <w:sz w:val="28"/>
          <w:szCs w:val="28"/>
        </w:rPr>
        <w:t>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знание названий стран изучаемого языка, некоторых литературных персонажей известных детских произведений, сюжетов некоторых популярных сказок, написанных на изучаемом языке, небольших произведений детского фольклора ( стихов, песен); знание элементарных норм речевого и неречевого поведения, принятых в стране изучаемого языка.</w:t>
      </w:r>
    </w:p>
    <w:p>
      <w:pPr>
        <w:pStyle w:val="Normal"/>
        <w:numPr>
          <w:ilvl w:val="0"/>
          <w:numId w:val="2"/>
        </w:numPr>
        <w:spacing w:lineRule="atLeast" w:line="270"/>
        <w:ind w:left="1068" w:right="0" w:hanging="360"/>
        <w:jc w:val="both"/>
        <w:rPr/>
      </w:pPr>
      <w:r>
        <w:rPr>
          <w:rStyle w:val="C1"/>
          <w:sz w:val="28"/>
          <w:szCs w:val="28"/>
        </w:rPr>
        <w:t>В познавательной сфере: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умения сравнивать языковые явления родного и иностранного языков на уровне отдельных звуков букв, слов, словосочетаний, простых предложений;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умение действовать по образцу при выполнении упражнений и составлении собственных высказываний в пределах тематики начальной школы;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совершенствование приемов работы с текстом с опорой на умения, приобретенные на уроках родного языка (прогнозировать содержание текста по заголовку, иллюстрациям и др.)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умение пользоваться справочным материалом, представленным в доступном данному возрасту виде (правила, таблицы);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умение осуществлять самонаблюдение и самооценку в доступных младшему школьнику пределах;</w:t>
      </w:r>
    </w:p>
    <w:p>
      <w:pPr>
        <w:pStyle w:val="Normal"/>
        <w:numPr>
          <w:ilvl w:val="0"/>
          <w:numId w:val="3"/>
        </w:numPr>
        <w:spacing w:lineRule="atLeast" w:line="270"/>
        <w:ind w:left="1068" w:right="0" w:hanging="360"/>
        <w:jc w:val="both"/>
        <w:rPr/>
      </w:pPr>
      <w:r>
        <w:rPr>
          <w:rStyle w:val="C1"/>
          <w:sz w:val="28"/>
          <w:szCs w:val="28"/>
        </w:rPr>
        <w:t>В ценностно-ориентированной сфере: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представление об изучаемом языке как средстве выражения мыслей, чувств, эмоций;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приобщение к культурным ценностям другого народа через произведения детского фольклора, через непосредственное участие в туристических поездках.</w:t>
      </w:r>
    </w:p>
    <w:p>
      <w:pPr>
        <w:pStyle w:val="Normal"/>
        <w:numPr>
          <w:ilvl w:val="0"/>
          <w:numId w:val="4"/>
        </w:numPr>
        <w:spacing w:lineRule="atLeast" w:line="270"/>
        <w:ind w:left="1068" w:right="0" w:hanging="360"/>
        <w:jc w:val="both"/>
        <w:rPr/>
      </w:pPr>
      <w:r>
        <w:rPr>
          <w:rStyle w:val="C1"/>
          <w:sz w:val="28"/>
          <w:szCs w:val="28"/>
        </w:rPr>
        <w:t>В эстетической сфере: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владение элементарными средствами выражения чувств и эмоций на английском языке;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развитие чувства прекрасного в процессе знакомства с образцами доступной детской литературы.</w:t>
      </w:r>
    </w:p>
    <w:p>
      <w:pPr>
        <w:pStyle w:val="Normal"/>
        <w:numPr>
          <w:ilvl w:val="0"/>
          <w:numId w:val="5"/>
        </w:numPr>
        <w:spacing w:lineRule="atLeast" w:line="270"/>
        <w:ind w:left="1068" w:right="0" w:hanging="360"/>
        <w:jc w:val="both"/>
        <w:rPr/>
      </w:pPr>
      <w:r>
        <w:rPr>
          <w:rStyle w:val="C1"/>
          <w:sz w:val="28"/>
          <w:szCs w:val="28"/>
        </w:rPr>
        <w:t>В трудовой сфере:</w:t>
      </w:r>
    </w:p>
    <w:p>
      <w:pPr>
        <w:pStyle w:val="C2"/>
        <w:spacing w:lineRule="atLeast" w:line="270" w:before="0" w:after="0"/>
        <w:ind w:left="708" w:right="0" w:hanging="0"/>
        <w:jc w:val="both"/>
        <w:rPr/>
      </w:pPr>
      <w:r>
        <w:rPr>
          <w:rStyle w:val="C1"/>
          <w:sz w:val="28"/>
          <w:szCs w:val="28"/>
        </w:rPr>
        <w:t>- умение следовать намеченному плану в своем учебном труде.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tabs>
          <w:tab w:val="left" w:pos="2320" w:leader="none"/>
          <w:tab w:val="center" w:pos="4898" w:leader="none"/>
        </w:tabs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Содержание учебного предмета.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left="0" w:righ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Предметное содержание устной и письменной речи соответствует образовательным и воспитательным целям, а также интересам и возрастным особенностям младшего школьника и включает следующие темы: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>Знакомство.</w:t>
      </w:r>
      <w:r>
        <w:rPr>
          <w:sz w:val="28"/>
          <w:szCs w:val="28"/>
        </w:rPr>
        <w:t xml:space="preserve"> С одноклассниками, учителем, персонажами детских произведений: имя, возраст.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Приветствие, прощание (с использованием типичных фраз речевого этикета).</w:t>
      </w:r>
    </w:p>
    <w:p>
      <w:pPr>
        <w:pStyle w:val="Normal"/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 xml:space="preserve">Школьные дни.  </w:t>
      </w:r>
      <w:r>
        <w:rPr>
          <w:sz w:val="28"/>
          <w:szCs w:val="28"/>
          <w:u w:val="none"/>
        </w:rPr>
        <w:t>Название школьных принадлежностей,школьных предметов.</w:t>
      </w:r>
    </w:p>
    <w:p>
      <w:pPr>
        <w:pStyle w:val="Normal"/>
        <w:jc w:val="both"/>
        <w:rPr>
          <w:sz w:val="28"/>
          <w:szCs w:val="28"/>
          <w:u w:val="none"/>
        </w:rPr>
      </w:pPr>
      <w:r>
        <w:rPr>
          <w:sz w:val="28"/>
          <w:szCs w:val="28"/>
          <w:u w:val="none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>С</w:t>
      </w:r>
      <w:r>
        <w:rPr>
          <w:sz w:val="28"/>
          <w:szCs w:val="28"/>
          <w:u w:val="single"/>
        </w:rPr>
        <w:t>емья</w:t>
      </w:r>
      <w:r>
        <w:rPr>
          <w:sz w:val="28"/>
          <w:szCs w:val="28"/>
        </w:rPr>
        <w:t>. Члены семьи, их имена, возраст, внешность, черты характера, увлечения, хобби. Мой день (распорядок дня, домашние обязанности). Одежда, обувь. Любимая еда. Семейные праздники, день рождения, подарки.</w:t>
      </w:r>
    </w:p>
    <w:p>
      <w:pPr>
        <w:pStyle w:val="Normal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Все что я люблю. </w:t>
      </w:r>
      <w:r>
        <w:rPr>
          <w:sz w:val="28"/>
          <w:szCs w:val="28"/>
          <w:u w:val="none"/>
        </w:rPr>
        <w:t>Еда, напитки, меню. Вкусовые предпочтения. Кулинарные рецепты.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>
          <w:u w:val="single"/>
        </w:rPr>
      </w:pPr>
      <w:r>
        <w:rPr>
          <w:sz w:val="28"/>
          <w:szCs w:val="28"/>
          <w:u w:val="single"/>
        </w:rPr>
        <w:t>Приходи играть.</w:t>
      </w:r>
      <w:r>
        <w:rPr>
          <w:sz w:val="28"/>
          <w:szCs w:val="28"/>
          <w:u w:val="none"/>
        </w:rPr>
        <w:t xml:space="preserve"> Названия игрушек. Предметы в игровой комнате. Игрушки для самых маленьких.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>Пушистые друзья</w:t>
      </w:r>
      <w:r>
        <w:rPr>
          <w:sz w:val="28"/>
          <w:szCs w:val="28"/>
        </w:rPr>
        <w:t xml:space="preserve">. </w:t>
      </w:r>
      <w:r>
        <w:rPr>
          <w:sz w:val="28"/>
          <w:szCs w:val="28"/>
        </w:rPr>
        <w:t>Любимые домашние животные. Вымышленные животные. Названия частей тела. Животные всего света.</w:t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>Мир вокруг меня</w:t>
      </w:r>
      <w:r>
        <w:rPr>
          <w:sz w:val="28"/>
          <w:szCs w:val="28"/>
        </w:rPr>
        <w:t>. Мой дом, квартира, комната: название комнат, их размер, предметы мебели, интерьера. Природа, любимое время года.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sz w:val="28"/>
          <w:szCs w:val="28"/>
          <w:u w:val="single"/>
        </w:rPr>
        <w:t>Дом, милый дом.</w:t>
      </w:r>
      <w:r>
        <w:rPr>
          <w:sz w:val="28"/>
          <w:szCs w:val="28"/>
        </w:rPr>
        <w:t xml:space="preserve"> Названия комнат в доме. Предметы интерьера.  Мебель. Украшения для дома.</w:t>
      </w:r>
    </w:p>
    <w:p>
      <w:pPr>
        <w:pStyle w:val="Normal"/>
        <w:jc w:val="both"/>
        <w:rPr>
          <w:u w:val="single"/>
        </w:rPr>
      </w:pPr>
      <w:r>
        <w:rPr>
          <w:sz w:val="28"/>
          <w:szCs w:val="28"/>
          <w:u w:val="single"/>
        </w:rPr>
        <w:t xml:space="preserve">Выходные. </w:t>
      </w:r>
      <w:r>
        <w:rPr>
          <w:sz w:val="28"/>
          <w:szCs w:val="28"/>
          <w:u w:val="none"/>
        </w:rPr>
        <w:t xml:space="preserve"> Активный отдых. Виды парков. Любимые занятия. </w:t>
      </w:r>
      <w:r>
        <w:rPr>
          <w:sz w:val="28"/>
          <w:szCs w:val="28"/>
          <w:u w:val="none"/>
        </w:rPr>
        <w:t>Свободное время.</w:t>
      </w:r>
    </w:p>
    <w:p>
      <w:pPr>
        <w:pStyle w:val="Normal"/>
        <w:jc w:val="both"/>
        <w:rPr>
          <w:u w:val="single"/>
        </w:rPr>
      </w:pPr>
      <w:r>
        <w:rPr>
          <w:sz w:val="28"/>
          <w:szCs w:val="28"/>
          <w:u w:val="single"/>
        </w:rPr>
        <w:t>День за днем.</w:t>
      </w:r>
      <w:r>
        <w:rPr>
          <w:sz w:val="28"/>
          <w:szCs w:val="28"/>
          <w:u w:val="none"/>
        </w:rPr>
        <w:t xml:space="preserve">  Телевизионные шоу. Ежедневные дела. Время суток.</w:t>
      </w:r>
    </w:p>
    <w:p>
      <w:pPr>
        <w:pStyle w:val="Normal"/>
        <w:jc w:val="both"/>
        <w:rPr>
          <w:sz w:val="28"/>
          <w:szCs w:val="28"/>
          <w:u w:val="none"/>
        </w:rPr>
      </w:pPr>
      <w:r>
        <w:rPr>
          <w:u w:val="single"/>
        </w:rPr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Некоторые формы речевого и неречевого этикета стран изучаемого языка в ряде ситуаций общения (знакомство, за столом, во время совместной игры).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Речевые умения</w:t>
      </w:r>
      <w:r>
        <w:rPr>
          <w:sz w:val="28"/>
          <w:szCs w:val="28"/>
        </w:rPr>
        <w:t>:</w:t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Говорение</w:t>
      </w:r>
      <w:r>
        <w:rPr>
          <w:b/>
          <w:sz w:val="28"/>
          <w:szCs w:val="28"/>
        </w:rPr>
        <w:t>:</w:t>
      </w:r>
    </w:p>
    <w:p>
      <w:pPr>
        <w:pStyle w:val="Normal"/>
        <w:jc w:val="both"/>
        <w:rPr>
          <w:i/>
          <w:i/>
          <w:sz w:val="28"/>
          <w:szCs w:val="28"/>
        </w:rPr>
      </w:pPr>
      <w:r>
        <w:rPr>
          <w:i/>
          <w:sz w:val="28"/>
          <w:szCs w:val="28"/>
        </w:rPr>
        <w:t xml:space="preserve">   </w:t>
      </w:r>
      <w:r>
        <w:rPr>
          <w:i/>
          <w:sz w:val="28"/>
          <w:szCs w:val="28"/>
        </w:rPr>
        <w:tab/>
        <w:t xml:space="preserve"> Диалогическая речь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 xml:space="preserve">Упражнения на развитие диалогической речи представлены в первую очередь заданиями </w:t>
      </w:r>
      <w:r>
        <w:rPr>
          <w:sz w:val="28"/>
          <w:szCs w:val="28"/>
          <w:lang w:val="en-US"/>
        </w:rPr>
        <w:t>Chit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Chat</w:t>
      </w:r>
      <w:r>
        <w:rPr>
          <w:sz w:val="28"/>
          <w:szCs w:val="28"/>
        </w:rPr>
        <w:t xml:space="preserve"> (составление диалога с опорой на картинку или модель). Кроме того, учащиеся могут участвовать в диалогическом высказывании в связи с прочитанным или прослушанным текстом. Они используют в диалоге фразы и элементарные  нормы речевого этикета: умеют поздравить, поприветствовать и ответить на приветствие, обратиться с поздравлением и ответить на поздравление, поблагодарить, извиниться; умеют вести диалог расспрос, умеют задавать вопросы: Кто? Где? Что? Когда? Куда? Объем диалогических высказываний составляет 5-6 реплики с каждой стороны.</w:t>
      </w:r>
    </w:p>
    <w:p>
      <w:pPr>
        <w:pStyle w:val="Normal"/>
        <w:jc w:val="both"/>
        <w:rPr/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</w:r>
      <w:r>
        <w:rPr>
          <w:i/>
          <w:sz w:val="28"/>
          <w:szCs w:val="28"/>
        </w:rPr>
        <w:t>Монологическая речь</w:t>
      </w:r>
      <w:r>
        <w:rPr>
          <w:sz w:val="28"/>
          <w:szCs w:val="28"/>
        </w:rPr>
        <w:t xml:space="preserve"> 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>
        <w:rPr>
          <w:sz w:val="28"/>
          <w:szCs w:val="28"/>
        </w:rPr>
        <w:tab/>
        <w:t>На основе текста-опоры учащиеся составляют небольшой текст о себе, о друге, о семье. О доме, описывают людей, животных с опорой на картинку и т. д. Объем монологического высказывания 7-8 фраз.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Аудирование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>Учащиеся должны в условиях непосредственного общения понимать и реагировать на устные высказывания партнеров по общению в пределах сфер и тематики, обозначенных программой;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понимать просьбы и указания учителя, сверстников, связанные с учебными и игровыми ситуациями в классе;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понимать общее содержание учебных и аутентичных текстов (рассказы, стихи, считалки) и реагировать вербально и преимущественно не вербально на их содержание;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полностью и точно понимать короткие сообщения, в основном монологического характера, построенные на знакомом учащимся языковом материале.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>
          <w:b/>
          <w:sz w:val="28"/>
          <w:szCs w:val="28"/>
        </w:rPr>
        <w:t xml:space="preserve">   </w:t>
      </w:r>
      <w:r>
        <w:rPr>
          <w:b/>
          <w:sz w:val="28"/>
          <w:szCs w:val="28"/>
        </w:rPr>
        <w:tab/>
      </w:r>
      <w:r>
        <w:rPr>
          <w:sz w:val="28"/>
          <w:szCs w:val="28"/>
          <w:u w:val="single"/>
        </w:rPr>
        <w:t>Чтение</w:t>
      </w:r>
      <w:r>
        <w:rPr>
          <w:b/>
          <w:sz w:val="28"/>
          <w:szCs w:val="28"/>
        </w:rPr>
        <w:t>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</w:rPr>
        <w:t xml:space="preserve">В УМК используются традиционные и зарубежные подходы в обучении чтению (глобальное чтение </w:t>
      </w:r>
      <w:r>
        <w:rPr>
          <w:sz w:val="28"/>
          <w:szCs w:val="28"/>
          <w:lang w:val="en-US"/>
        </w:rPr>
        <w:t>whole</w:t>
      </w:r>
      <w:r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word</w:t>
      </w: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reading</w:t>
      </w:r>
      <w:r>
        <w:rPr>
          <w:sz w:val="28"/>
          <w:szCs w:val="28"/>
        </w:rPr>
        <w:t>), эффективность которых для данной возрастной группы доказывает практика. В 3 классе используется в основном только глобальное чтение. Для того, чтобы чтение проходило успешно упражнения даются в такой последовательности: прослушивание и повторение новых слов и структур за диктором, чтение этих же слов и структур, их использование в диалоге, затем чтение и прослушивание текстов-диалогов с уже знакомыми словами и структурами. Учащиеся не только узнают знакомые слова, но и учатся читать их в связном тексте. Объем текста до 100 слов. Читая вслух, дети соблюдают правила ударения  в словах, логическое ударение в предложении, интонационный рисунок. Этому способствует тот факт, что практически все тексты записаны на аудиокассетах или дисках и начитаны носителями языка.</w:t>
      </w:r>
    </w:p>
    <w:p>
      <w:pPr>
        <w:pStyle w:val="Normal"/>
        <w:ind w:left="0" w:right="0" w:firstLine="708"/>
        <w:jc w:val="both"/>
        <w:rPr/>
      </w:pPr>
      <w:r>
        <w:rPr>
          <w:sz w:val="28"/>
          <w:szCs w:val="28"/>
          <w:u w:val="single"/>
        </w:rPr>
        <w:t>Письмо</w:t>
      </w:r>
      <w:r>
        <w:rPr>
          <w:b/>
          <w:sz w:val="28"/>
          <w:szCs w:val="28"/>
        </w:rPr>
        <w:t>.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учащиеся научатся правилам написания букв английского алфавита;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правильно списывать;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выполнять все лексико-грамматические упражнения;</w:t>
      </w:r>
    </w:p>
    <w:p>
      <w:pPr>
        <w:pStyle w:val="Normal"/>
        <w:jc w:val="both"/>
        <w:rPr>
          <w:sz w:val="28"/>
          <w:szCs w:val="28"/>
        </w:rPr>
      </w:pPr>
      <w:r>
        <w:rPr>
          <w:sz w:val="28"/>
          <w:szCs w:val="28"/>
        </w:rPr>
        <w:t>- делать подписи к рисункам.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ind w:left="0" w:right="0" w:firstLine="709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ТЕМАТИЧЕСКОЕ ПЛАНИРОВАНИЕ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shd w:fill="FFFFFF" w:val="clear"/>
        <w:suppressAutoHyphens w:val="true"/>
        <w:ind w:left="0" w:right="0" w:firstLine="360"/>
        <w:jc w:val="both"/>
        <w:rPr/>
      </w:pPr>
      <w:r>
        <w:rPr>
          <w:rFonts w:eastAsia="Calibri"/>
          <w:spacing w:val="0"/>
          <w:sz w:val="28"/>
          <w:szCs w:val="28"/>
          <w:lang w:eastAsia="ar-SA"/>
        </w:rPr>
        <w:t xml:space="preserve">Количество часов: всего: </w:t>
      </w:r>
      <w:r>
        <w:rPr>
          <w:rFonts w:eastAsia="Calibri"/>
          <w:b/>
          <w:bCs/>
          <w:spacing w:val="0"/>
          <w:sz w:val="28"/>
          <w:szCs w:val="28"/>
          <w:lang w:eastAsia="ar-SA"/>
        </w:rPr>
        <w:t>68</w:t>
      </w:r>
      <w:r>
        <w:rPr>
          <w:rFonts w:eastAsia="Calibri"/>
          <w:spacing w:val="0"/>
          <w:sz w:val="28"/>
          <w:szCs w:val="28"/>
          <w:lang w:eastAsia="ar-SA"/>
        </w:rPr>
        <w:t xml:space="preserve"> </w:t>
      </w:r>
      <w:r>
        <w:rPr>
          <w:rFonts w:eastAsia="Calibri"/>
          <w:sz w:val="28"/>
          <w:szCs w:val="28"/>
          <w:lang w:eastAsia="ar-SA"/>
        </w:rPr>
        <w:t xml:space="preserve">часов; в неделю: </w:t>
      </w:r>
      <w:r>
        <w:rPr>
          <w:rFonts w:eastAsia="Calibri"/>
          <w:b/>
          <w:sz w:val="28"/>
          <w:szCs w:val="28"/>
          <w:lang w:eastAsia="ar-SA"/>
        </w:rPr>
        <w:t>2</w:t>
      </w:r>
      <w:r>
        <w:rPr>
          <w:rFonts w:eastAsia="Calibri"/>
          <w:sz w:val="28"/>
          <w:szCs w:val="28"/>
          <w:lang w:eastAsia="ar-SA"/>
        </w:rPr>
        <w:t xml:space="preserve"> </w:t>
      </w:r>
      <w:r>
        <w:rPr>
          <w:rFonts w:eastAsia="Calibri"/>
          <w:spacing w:val="0"/>
          <w:sz w:val="28"/>
          <w:szCs w:val="28"/>
          <w:lang w:eastAsia="ar-SA"/>
        </w:rPr>
        <w:t>часа.</w:t>
      </w:r>
    </w:p>
    <w:p>
      <w:pPr>
        <w:pStyle w:val="Normal"/>
        <w:shd w:fill="FFFFFF" w:val="clear"/>
        <w:tabs>
          <w:tab w:val="left" w:pos="4589" w:leader="underscore"/>
          <w:tab w:val="left" w:pos="6403" w:leader="underscore"/>
          <w:tab w:val="left" w:pos="8232" w:leader="underscore"/>
        </w:tabs>
        <w:suppressAutoHyphens w:val="true"/>
        <w:ind w:left="0" w:right="0" w:firstLine="360"/>
        <w:jc w:val="both"/>
        <w:rPr/>
      </w:pPr>
      <w:r>
        <w:rPr>
          <w:rFonts w:eastAsia="Calibri"/>
          <w:spacing w:val="0"/>
          <w:sz w:val="28"/>
          <w:szCs w:val="28"/>
          <w:lang w:eastAsia="ar-SA"/>
        </w:rPr>
        <w:t xml:space="preserve">Плановых контрольных уроков: </w:t>
      </w:r>
      <w:r>
        <w:rPr>
          <w:rFonts w:eastAsia="Calibri"/>
          <w:b/>
          <w:sz w:val="28"/>
          <w:szCs w:val="28"/>
          <w:lang w:eastAsia="ar-SA"/>
        </w:rPr>
        <w:t>8</w:t>
      </w:r>
    </w:p>
    <w:p>
      <w:pPr>
        <w:pStyle w:val="Normal"/>
        <w:suppressAutoHyphens w:val="true"/>
        <w:spacing w:lineRule="auto" w:line="276"/>
        <w:ind w:left="0" w:right="0" w:firstLine="360"/>
        <w:jc w:val="both"/>
        <w:rPr>
          <w:rFonts w:eastAsia="Calibri"/>
          <w:sz w:val="22"/>
          <w:szCs w:val="22"/>
          <w:lang w:eastAsia="ar-SA"/>
        </w:rPr>
      </w:pPr>
      <w:r>
        <w:rPr>
          <w:rFonts w:eastAsia="Calibri"/>
          <w:sz w:val="22"/>
          <w:szCs w:val="22"/>
          <w:lang w:eastAsia="ar-SA"/>
        </w:rPr>
        <w:t xml:space="preserve">                     </w:t>
      </w:r>
    </w:p>
    <w:tbl>
      <w:tblPr>
        <w:tblW w:w="9322" w:type="dxa"/>
        <w:jc w:val="left"/>
        <w:tblInd w:w="709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0" w:type="dxa"/>
          <w:left w:w="108" w:type="dxa"/>
          <w:bottom w:w="0" w:type="dxa"/>
          <w:right w:w="108" w:type="dxa"/>
        </w:tblCellMar>
      </w:tblPr>
      <w:tblGrid>
        <w:gridCol w:w="533"/>
        <w:gridCol w:w="7088"/>
        <w:gridCol w:w="1701"/>
      </w:tblGrid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№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Название разделов и тем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center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Всего часов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Starter M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odule Module 1.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>Welcome back!  School days!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 </w:t>
            </w:r>
            <w:r>
              <w:rPr>
                <w:rFonts w:eastAsia="Calibri"/>
                <w:i/>
                <w:sz w:val="28"/>
                <w:szCs w:val="28"/>
                <w:lang w:val="en-US" w:eastAsia="ar-SA"/>
              </w:rPr>
              <w:t>Школьные дни!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/>
            </w:pP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  <w:r>
              <w:rPr>
                <w:rFonts w:eastAsia="Calibri"/>
                <w:sz w:val="28"/>
                <w:szCs w:val="28"/>
                <w:lang w:eastAsia="ar-SA"/>
              </w:rPr>
              <w:t>1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2. 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Family moments! </w:t>
            </w:r>
            <w:r>
              <w:rPr>
                <w:rFonts w:eastAsia="Calibri"/>
                <w:i/>
                <w:iCs/>
                <w:sz w:val="28"/>
                <w:szCs w:val="28"/>
                <w:lang w:eastAsia="ar-SA"/>
              </w:rPr>
              <w:t>Семья!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Module 3. 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All the things I like! </w:t>
            </w:r>
            <w:r>
              <w:rPr>
                <w:rFonts w:eastAsia="Calibri"/>
                <w:i/>
                <w:iCs/>
                <w:sz w:val="28"/>
                <w:szCs w:val="28"/>
                <w:lang w:val="en-US" w:eastAsia="ar-SA"/>
              </w:rPr>
              <w:t>Все что я люблю!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4.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Module 4. 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Cjme in and play! </w:t>
            </w:r>
            <w:r>
              <w:rPr>
                <w:rFonts w:eastAsia="Calibri"/>
                <w:i/>
                <w:iCs/>
                <w:sz w:val="28"/>
                <w:szCs w:val="28"/>
                <w:lang w:val="en-US" w:eastAsia="ar-SA"/>
              </w:rPr>
              <w:t>Давай играть!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9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5.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5.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Furry friends! </w:t>
            </w:r>
            <w:r>
              <w:rPr>
                <w:rFonts w:eastAsia="Calibri"/>
                <w:i/>
                <w:sz w:val="28"/>
                <w:szCs w:val="28"/>
                <w:lang w:eastAsia="ar-SA"/>
              </w:rPr>
              <w:t>Пушистые друзья!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Module 6.  </w:t>
            </w:r>
            <w:r>
              <w:rPr>
                <w:rFonts w:eastAsia="Calibri"/>
                <w:sz w:val="28"/>
                <w:szCs w:val="28"/>
                <w:lang w:val="en-US" w:eastAsia="ar-SA"/>
              </w:rPr>
              <w:t xml:space="preserve">Home, sweet home! </w:t>
            </w:r>
            <w:r>
              <w:rPr>
                <w:rFonts w:eastAsia="Calibri"/>
                <w:i/>
                <w:sz w:val="28"/>
                <w:szCs w:val="28"/>
                <w:lang w:val="en-US" w:eastAsia="ar-SA"/>
              </w:rPr>
              <w:t>Дом, милый дом!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7.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7.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A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Day off!  </w:t>
            </w:r>
            <w:r>
              <w:rPr>
                <w:rFonts w:eastAsia="Calibri"/>
                <w:i/>
                <w:sz w:val="28"/>
                <w:szCs w:val="28"/>
                <w:lang w:eastAsia="ar-SA"/>
              </w:rPr>
              <w:t>Выходние!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rPr/>
            </w:pPr>
            <w:r>
              <w:rPr>
                <w:rFonts w:eastAsia="Calibri"/>
                <w:sz w:val="28"/>
                <w:szCs w:val="28"/>
                <w:lang w:val="en-US" w:eastAsia="ar-SA"/>
              </w:rPr>
              <w:t>Module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 8.  </w:t>
            </w:r>
            <w:r>
              <w:rPr>
                <w:rFonts w:eastAsia="Calibri"/>
                <w:sz w:val="28"/>
                <w:szCs w:val="28"/>
                <w:lang w:eastAsia="ar-SA"/>
              </w:rPr>
              <w:t xml:space="preserve">Day by day! </w:t>
            </w:r>
            <w:r>
              <w:rPr>
                <w:rFonts w:eastAsia="Calibri"/>
                <w:i/>
                <w:sz w:val="28"/>
                <w:szCs w:val="28"/>
                <w:lang w:eastAsia="ar-SA"/>
              </w:rPr>
              <w:t>День за днем!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7</w:t>
            </w:r>
          </w:p>
        </w:tc>
      </w:tr>
      <w:tr>
        <w:trPr/>
        <w:tc>
          <w:tcPr>
            <w:tcW w:w="53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</w:r>
          </w:p>
        </w:tc>
        <w:tc>
          <w:tcPr>
            <w:tcW w:w="708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701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108" w:type="dxa"/>
            </w:tcMar>
          </w:tcPr>
          <w:p>
            <w:pPr>
              <w:pStyle w:val="Normal"/>
              <w:suppressAutoHyphens w:val="true"/>
              <w:ind w:left="0" w:right="0" w:firstLine="360"/>
              <w:jc w:val="both"/>
              <w:rPr>
                <w:rFonts w:eastAsia="Calibri"/>
                <w:sz w:val="28"/>
                <w:szCs w:val="28"/>
                <w:lang w:eastAsia="ar-SA"/>
              </w:rPr>
            </w:pPr>
            <w:r>
              <w:rPr>
                <w:rFonts w:eastAsia="Calibri"/>
                <w:sz w:val="28"/>
                <w:szCs w:val="28"/>
                <w:lang w:eastAsia="ar-SA"/>
              </w:rPr>
              <w:t>68</w:t>
            </w:r>
          </w:p>
        </w:tc>
      </w:tr>
    </w:tbl>
    <w:p>
      <w:pPr>
        <w:pStyle w:val="Normal"/>
        <w:rPr>
          <w:rFonts w:eastAsia="Calibri"/>
          <w:b/>
          <w:b/>
          <w:sz w:val="22"/>
          <w:szCs w:val="22"/>
          <w:lang w:eastAsia="ar-SA"/>
        </w:rPr>
      </w:pPr>
      <w:r>
        <w:rPr>
          <w:rFonts w:eastAsia="Calibri"/>
          <w:b/>
          <w:sz w:val="22"/>
          <w:szCs w:val="22"/>
          <w:lang w:eastAsia="ar-SA"/>
        </w:rPr>
      </w:r>
    </w:p>
    <w:p>
      <w:pPr>
        <w:pStyle w:val="Normal"/>
        <w:jc w:val="center"/>
        <w:rPr>
          <w:b/>
          <w:b/>
          <w:sz w:val="28"/>
          <w:szCs w:val="28"/>
          <w:lang w:val="en-US"/>
        </w:rPr>
      </w:pPr>
      <w:r>
        <w:rPr>
          <w:b/>
          <w:sz w:val="28"/>
          <w:szCs w:val="28"/>
          <w:lang w:val="en-US"/>
        </w:rPr>
      </w:r>
    </w:p>
    <w:p>
      <w:pPr>
        <w:pStyle w:val="Normal"/>
        <w:jc w:val="center"/>
        <w:rPr/>
      </w:pPr>
      <w:r>
        <w:rPr/>
      </w:r>
    </w:p>
    <w:sectPr>
      <w:type w:val="nextPage"/>
      <w:pgSz w:w="11906" w:h="16838"/>
      <w:pgMar w:left="1701" w:right="850" w:header="0" w:top="899" w:footer="0" w:bottom="899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ambria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2"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3"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4"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5"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sz w:val="28"/>
        <w:rFonts w:cs="Times New Roman"/>
      </w:r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  <w:rPr>
        <w:sz w:val="28"/>
        <w:rFonts w:cs="Times New Roman"/>
      </w:rPr>
    </w:lvl>
    <w:lvl w:ilvl="2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  <w:rPr>
        <w:sz w:val="28"/>
        <w:rFonts w:cs="Times New Roman"/>
      </w:rPr>
    </w:lvl>
    <w:lvl w:ilvl="3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  <w:rPr>
        <w:sz w:val="28"/>
        <w:rFonts w:cs="Times New Roman"/>
      </w:rPr>
    </w:lvl>
    <w:lvl w:ilvl="4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  <w:rPr>
        <w:sz w:val="28"/>
        <w:rFonts w:cs="Times New Roman"/>
      </w:rPr>
    </w:lvl>
    <w:lvl w:ilvl="5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  <w:rPr>
        <w:sz w:val="28"/>
        <w:rFonts w:cs="Times New Roman"/>
      </w:rPr>
    </w:lvl>
    <w:lvl w:ilvl="6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  <w:rPr>
        <w:sz w:val="28"/>
        <w:rFonts w:cs="Times New Roman"/>
      </w:rPr>
    </w:lvl>
    <w:lvl w:ilvl="7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  <w:rPr>
        <w:sz w:val="28"/>
        <w:rFonts w:cs="Times New Roman"/>
      </w:rPr>
    </w:lvl>
    <w:lvl w:ilvl="8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  <w:rPr>
        <w:sz w:val="28"/>
        <w:rFonts w:cs="Times New Roman"/>
      </w:rPr>
    </w:lvl>
  </w:abstractNum>
  <w:abstractNum w:abstractNumId="6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Times New Roman"/>
        <w:szCs w:val="22"/>
        <w:lang w:val="ru-RU" w:eastAsia="ru-RU" w:bidi="ar-SA"/>
      </w:rPr>
    </w:rPrDefault>
    <w:pPrDefault>
      <w:pPr/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Normal"/>
    <w:next w:val="Normal"/>
    <w:pPr>
      <w:keepNext/>
      <w:numPr>
        <w:ilvl w:val="0"/>
        <w:numId w:val="0"/>
      </w:numPr>
      <w:spacing w:before="240" w:after="60"/>
      <w:outlineLvl w:val="0"/>
    </w:pPr>
    <w:rPr>
      <w:rFonts w:ascii="Cambria" w:hAnsi="Cambria"/>
      <w:b/>
      <w:bCs/>
      <w:sz w:val="32"/>
      <w:szCs w:val="32"/>
    </w:rPr>
  </w:style>
  <w:style w:type="paragraph" w:styleId="2">
    <w:name w:val="Заголовок 2"/>
    <w:basedOn w:val="Normal"/>
    <w:next w:val="Normal"/>
    <w:pPr>
      <w:keepNext/>
      <w:numPr>
        <w:ilvl w:val="0"/>
        <w:numId w:val="0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Заголовок 3"/>
    <w:basedOn w:val="Normal"/>
    <w:next w:val="Normal"/>
    <w:pPr>
      <w:keepNext/>
      <w:numPr>
        <w:ilvl w:val="0"/>
        <w:numId w:val="0"/>
      </w:numPr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Заголовок 4"/>
    <w:basedOn w:val="Normal"/>
    <w:next w:val="Normal"/>
    <w:pPr>
      <w:keepNext/>
      <w:numPr>
        <w:ilvl w:val="0"/>
        <w:numId w:val="0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styleId="DefaultParagraphFont">
    <w:name w:val="Default Paragraph Font"/>
    <w:qFormat/>
    <w:rPr/>
  </w:style>
  <w:style w:type="character" w:styleId="Heading1Char">
    <w:name w:val="Heading 1 Char"/>
    <w:basedOn w:val="DefaultParagraphFont"/>
    <w:qFormat/>
    <w:rPr>
      <w:rFonts w:ascii="Cambria" w:hAnsi="Cambria" w:cs="Times New Roman"/>
      <w:b/>
      <w:bCs/>
      <w:sz w:val="32"/>
      <w:szCs w:val="32"/>
      <w:lang w:eastAsia="zh-CN"/>
    </w:rPr>
  </w:style>
  <w:style w:type="character" w:styleId="Heading2Char">
    <w:name w:val="Heading 2 Char"/>
    <w:basedOn w:val="DefaultParagraphFont"/>
    <w:qFormat/>
    <w:rPr>
      <w:rFonts w:ascii="Cambria" w:hAnsi="Cambria" w:cs="Times New Roman"/>
      <w:b/>
      <w:bCs/>
      <w:i/>
      <w:iCs/>
      <w:sz w:val="28"/>
      <w:szCs w:val="28"/>
      <w:lang w:eastAsia="zh-CN"/>
    </w:rPr>
  </w:style>
  <w:style w:type="character" w:styleId="Heading3Char">
    <w:name w:val="Heading 3 Char"/>
    <w:basedOn w:val="DefaultParagraphFont"/>
    <w:qFormat/>
    <w:rPr>
      <w:rFonts w:ascii="Cambria" w:hAnsi="Cambria" w:cs="Times New Roman"/>
      <w:b/>
      <w:bCs/>
      <w:sz w:val="26"/>
      <w:szCs w:val="26"/>
      <w:lang w:eastAsia="zh-CN"/>
    </w:rPr>
  </w:style>
  <w:style w:type="character" w:styleId="Heading4Char">
    <w:name w:val="Heading 4 Char"/>
    <w:basedOn w:val="DefaultParagraphFont"/>
    <w:qFormat/>
    <w:rPr>
      <w:rFonts w:ascii="Calibri" w:hAnsi="Calibri" w:cs="Times New Roman"/>
      <w:b/>
      <w:bCs/>
      <w:sz w:val="28"/>
      <w:szCs w:val="28"/>
      <w:lang w:eastAsia="zh-CN"/>
    </w:rPr>
  </w:style>
  <w:style w:type="character" w:styleId="Style10">
    <w:name w:val="Выделение"/>
    <w:basedOn w:val="DefaultParagraphFont"/>
    <w:rPr>
      <w:rFonts w:cs="Times New Roman"/>
      <w:i/>
      <w:iCs/>
    </w:rPr>
  </w:style>
  <w:style w:type="character" w:styleId="C1">
    <w:name w:val="c1"/>
    <w:basedOn w:val="DefaultParagraphFont"/>
    <w:qFormat/>
    <w:rPr>
      <w:rFonts w:cs="Times New Roman"/>
    </w:rPr>
  </w:style>
  <w:style w:type="character" w:styleId="Appleconvertedspace">
    <w:name w:val="apple-converted-space"/>
    <w:basedOn w:val="DefaultParagraphFont"/>
    <w:qFormat/>
    <w:rPr>
      <w:rFonts w:cs="Times New Roman"/>
    </w:rPr>
  </w:style>
  <w:style w:type="character" w:styleId="C1c9c5">
    <w:name w:val="c1 c9 c5"/>
    <w:basedOn w:val="DefaultParagraphFont"/>
    <w:qFormat/>
    <w:rPr>
      <w:rFonts w:cs="Times New Roman"/>
    </w:rPr>
  </w:style>
  <w:style w:type="character" w:styleId="C1c9c18">
    <w:name w:val="c1 c9 c18"/>
    <w:basedOn w:val="DefaultParagraphFont"/>
    <w:qFormat/>
    <w:rPr>
      <w:rFonts w:cs="Times New Roman"/>
    </w:rPr>
  </w:style>
  <w:style w:type="character" w:styleId="C1c18">
    <w:name w:val="c1 c18"/>
    <w:basedOn w:val="DefaultParagraphFont"/>
    <w:qFormat/>
    <w:rPr>
      <w:rFonts w:cs="Times New Roman"/>
    </w:rPr>
  </w:style>
  <w:style w:type="character" w:styleId="ListLabel1">
    <w:name w:val="ListLabel 1"/>
    <w:qFormat/>
    <w:rPr>
      <w:rFonts w:cs="Times New Roman"/>
      <w:sz w:val="28"/>
    </w:rPr>
  </w:style>
  <w:style w:type="character" w:styleId="ListLabel2">
    <w:name w:val="ListLabel 2"/>
    <w:qFormat/>
    <w:rPr>
      <w:rFonts w:cs="Times New Roman"/>
      <w:sz w:val="28"/>
    </w:rPr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FreeSans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FreeSans"/>
    </w:rPr>
  </w:style>
  <w:style w:type="paragraph" w:styleId="NoSpacing">
    <w:name w:val="No Spacing"/>
    <w:qFormat/>
    <w:pPr>
      <w:widowControl/>
      <w:suppressAutoHyphens w:val="true"/>
      <w:kinsoku w:val="true"/>
      <w:overflowPunct w:val="true"/>
      <w:autoSpaceDE w:val="true"/>
      <w:bidi w:val="0"/>
      <w:jc w:val="left"/>
    </w:pPr>
    <w:rPr>
      <w:rFonts w:ascii="Times New Roman" w:hAnsi="Times New Roman" w:eastAsia="Calibri" w:cs="Calibri"/>
      <w:color w:val="00000A"/>
      <w:sz w:val="24"/>
      <w:szCs w:val="22"/>
      <w:lang w:val="ru-RU" w:eastAsia="zh-CN" w:bidi="ar-SA"/>
    </w:rPr>
  </w:style>
  <w:style w:type="paragraph" w:styleId="C7c3">
    <w:name w:val="c7 c3"/>
    <w:basedOn w:val="Normal"/>
    <w:qFormat/>
    <w:pPr>
      <w:spacing w:before="280" w:after="280"/>
    </w:pPr>
    <w:rPr/>
  </w:style>
  <w:style w:type="paragraph" w:styleId="C2">
    <w:name w:val="c2"/>
    <w:basedOn w:val="Normal"/>
    <w:qFormat/>
    <w:pPr>
      <w:spacing w:before="280" w:after="280"/>
    </w:pPr>
    <w:rPr/>
  </w:style>
  <w:style w:type="paragraph" w:styleId="Style16">
    <w:name w:val="Содержимое таблицы"/>
    <w:basedOn w:val="Normal"/>
    <w:qFormat/>
    <w:pPr/>
    <w:rPr/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73</TotalTime>
  <Application>LibreOffice/5.0.3.2$Linux_X86_64 LibreOffice_project/00m0$Build-2</Application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2016-08-26T06:26:00Z</dcterms:created>
  <dc:creator>User</dc:creator>
  <dc:language>ru-RU</dc:language>
  <cp:lastModifiedBy>Anna  </cp:lastModifiedBy>
  <cp:lastPrinted>2016-09-15T21:01:20Z</cp:lastPrinted>
  <dcterms:modified xsi:type="dcterms:W3CDTF">2016-09-16T21:30:52Z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